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74"/>
        <w:tblW w:w="10147" w:type="dxa"/>
        <w:tblLook w:val="04A0" w:firstRow="1" w:lastRow="0" w:firstColumn="1" w:lastColumn="0" w:noHBand="0" w:noVBand="1"/>
      </w:tblPr>
      <w:tblGrid>
        <w:gridCol w:w="2047"/>
        <w:gridCol w:w="8100"/>
      </w:tblGrid>
      <w:tr w:rsidR="00BB7D16" w:rsidRPr="007E494D" w:rsidTr="00173F9D">
        <w:trPr>
          <w:trHeight w:val="1275"/>
        </w:trPr>
        <w:tc>
          <w:tcPr>
            <w:tcW w:w="10147" w:type="dxa"/>
            <w:gridSpan w:val="2"/>
            <w:noWrap/>
            <w:vAlign w:val="bottom"/>
            <w:hideMark/>
          </w:tcPr>
          <w:p w:rsidR="00BB7D16" w:rsidRPr="007E494D" w:rsidRDefault="004C6A30" w:rsidP="00502FC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t>НОВОГОДНЯЯ НОЧЬ 201</w:t>
            </w:r>
            <w:r w:rsidR="00502FCD">
              <w:rPr>
                <w:rFonts w:ascii="Monotype Corsiva" w:eastAsia="Times New Roman" w:hAnsi="Monotype Corsiva" w:cs="Times New Roman"/>
                <w:b/>
                <w:sz w:val="28"/>
                <w:szCs w:val="28"/>
                <w:lang w:val="en-US"/>
              </w:rPr>
              <w:t>8</w:t>
            </w:r>
            <w:r w:rsidR="00BB7D16" w:rsidRPr="007E494D"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BB7D16" w:rsidRPr="009C78C0" w:rsidTr="00173F9D">
        <w:trPr>
          <w:trHeight w:val="622"/>
        </w:trPr>
        <w:tc>
          <w:tcPr>
            <w:tcW w:w="10147" w:type="dxa"/>
            <w:gridSpan w:val="2"/>
            <w:shd w:val="clear" w:color="auto" w:fill="FFFFFF"/>
            <w:noWrap/>
            <w:vAlign w:val="bottom"/>
            <w:hideMark/>
          </w:tcPr>
          <w:p w:rsidR="00BB7D16" w:rsidRPr="00502FCD" w:rsidRDefault="00BB7D16" w:rsidP="00CD735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</w:rPr>
            </w:pPr>
            <w:r w:rsidRPr="009C78C0"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  <w:t>Холодные закуски</w:t>
            </w:r>
            <w:r w:rsidR="00502FCD"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  <w:lang w:val="en-US"/>
              </w:rPr>
              <w:t xml:space="preserve"> 22</w:t>
            </w:r>
            <w:r w:rsidR="00502FCD"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  <w:t>.00-05.00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hideMark/>
          </w:tcPr>
          <w:p w:rsidR="00BB7D16" w:rsidRPr="00D13320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6C4D47" w:rsidRDefault="008B5E0A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>Рыбное ассорти: с</w:t>
            </w:r>
            <w:r w:rsidR="00BB7D16"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>емга с/с, масляная х/</w:t>
            </w:r>
            <w:proofErr w:type="gramStart"/>
            <w:r w:rsidR="00BB7D16"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>к</w:t>
            </w:r>
            <w:proofErr w:type="gramEnd"/>
            <w:r w:rsidR="00BB7D16"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, </w:t>
            </w:r>
            <w:r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с лимон и </w:t>
            </w:r>
            <w:r w:rsidR="00BB7D16"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>маслины</w:t>
            </w:r>
          </w:p>
        </w:tc>
      </w:tr>
      <w:tr w:rsidR="00274742" w:rsidRPr="00602D3D" w:rsidTr="00173F9D">
        <w:trPr>
          <w:trHeight w:val="340"/>
        </w:trPr>
        <w:tc>
          <w:tcPr>
            <w:tcW w:w="2047" w:type="dxa"/>
            <w:noWrap/>
            <w:hideMark/>
          </w:tcPr>
          <w:p w:rsidR="00274742" w:rsidRPr="003D072C" w:rsidRDefault="00274742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274742" w:rsidRPr="006C4D47" w:rsidRDefault="00274742" w:rsidP="001F18C0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>Валованы  с красной икрой</w:t>
            </w:r>
            <w:r w:rsidR="008B5E0A"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hideMark/>
          </w:tcPr>
          <w:p w:rsidR="00BB7D16" w:rsidRPr="004C6A30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6C4D47" w:rsidRDefault="00502FCD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Огуречный мусс с </w:t>
            </w:r>
            <w:proofErr w:type="spellStart"/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коктельной</w:t>
            </w:r>
            <w:proofErr w:type="spellEnd"/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 креветкой. Подается в </w:t>
            </w:r>
            <w:proofErr w:type="spellStart"/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валоване</w:t>
            </w:r>
            <w:proofErr w:type="spellEnd"/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из слоеного теста</w:t>
            </w:r>
          </w:p>
        </w:tc>
      </w:tr>
      <w:tr w:rsidR="00BB7D16" w:rsidRPr="00B1745E" w:rsidTr="00173F9D">
        <w:trPr>
          <w:trHeight w:val="340"/>
        </w:trPr>
        <w:tc>
          <w:tcPr>
            <w:tcW w:w="2047" w:type="dxa"/>
            <w:noWrap/>
            <w:hideMark/>
          </w:tcPr>
          <w:p w:rsidR="00BB7D16" w:rsidRPr="00502FC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6C4D47" w:rsidRDefault="00BB7D16" w:rsidP="00274742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Корнетики </w:t>
            </w:r>
            <w:proofErr w:type="gramStart"/>
            <w:r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>ветчинные</w:t>
            </w:r>
            <w:proofErr w:type="gramEnd"/>
            <w:r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(ветчина, сыр, яйцо, майонез, масло сливочное) </w:t>
            </w:r>
          </w:p>
        </w:tc>
      </w:tr>
      <w:tr w:rsidR="008B5E0A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8B5E0A" w:rsidRPr="004C6A30" w:rsidRDefault="008B5E0A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8B5E0A" w:rsidRPr="008B5E0A" w:rsidRDefault="008B5E0A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proofErr w:type="spellStart"/>
            <w:r w:rsidRPr="008B5E0A">
              <w:rPr>
                <w:rFonts w:ascii="Monotype Corsiva" w:eastAsia="Times New Roman" w:hAnsi="Monotype Corsiva" w:cs="Times New Roman"/>
                <w:sz w:val="28"/>
                <w:szCs w:val="28"/>
              </w:rPr>
              <w:t>Рулетики</w:t>
            </w:r>
            <w:proofErr w:type="spellEnd"/>
            <w:r w:rsidRPr="008B5E0A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из баклажан (баклажан, помидор, чеснок, майонез, зелень)</w:t>
            </w:r>
          </w:p>
        </w:tc>
      </w:tr>
      <w:tr w:rsidR="00BB7D16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4C6A30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274742" w:rsidRDefault="008B5E0A" w:rsidP="00E22660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</w:rPr>
            </w:pPr>
            <w:r w:rsidRPr="008B5E0A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Сырная тарелка: </w:t>
            </w:r>
            <w:r w:rsidR="00E22660">
              <w:rPr>
                <w:rFonts w:ascii="Monotype Corsiva" w:eastAsia="Times New Roman" w:hAnsi="Monotype Corsiva" w:cs="Times New Roman"/>
                <w:sz w:val="28"/>
                <w:szCs w:val="28"/>
              </w:rPr>
              <w:t>Мраморный</w:t>
            </w:r>
            <w:r w:rsidRPr="008B5E0A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, </w:t>
            </w:r>
            <w:r w:rsidR="00E22660">
              <w:rPr>
                <w:rFonts w:ascii="Monotype Corsiva" w:eastAsia="Times New Roman" w:hAnsi="Monotype Corsiva" w:cs="Times New Roman"/>
                <w:sz w:val="28"/>
                <w:szCs w:val="28"/>
              </w:rPr>
              <w:t>Российский «Эдам», Гауда</w:t>
            </w:r>
            <w:r w:rsidRPr="008B5E0A">
              <w:rPr>
                <w:rFonts w:ascii="Monotype Corsiva" w:eastAsia="Times New Roman" w:hAnsi="Monotype Corsiva" w:cs="Times New Roman"/>
                <w:sz w:val="28"/>
                <w:szCs w:val="28"/>
              </w:rPr>
              <w:t>, виноград, мята свежая, мед</w:t>
            </w:r>
          </w:p>
        </w:tc>
      </w:tr>
      <w:tr w:rsidR="00BB7D16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4C6A30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Default="00BB7D16" w:rsidP="00502FCD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02FC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Ушки свиные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, рулет куриный с омлетом и беконом, шейка шпигованная курагой, овощи свежие, зелень)</w:t>
            </w:r>
            <w:proofErr w:type="gramEnd"/>
          </w:p>
        </w:tc>
      </w:tr>
      <w:tr w:rsidR="00BB7D16" w:rsidRPr="00031ED5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4C6A30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Русские соленья: огурцы маринованные, помидоры маринованные, чеснок маринованный, перец маринованный, капуста квашеная </w:t>
            </w:r>
          </w:p>
        </w:tc>
      </w:tr>
      <w:tr w:rsidR="00BB7D16" w:rsidRPr="00031ED5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4C6A30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031ED5" w:rsidRDefault="00BB7D16" w:rsidP="00CD735D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Холодец с хреном и горчицей 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4C6A30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602D3D" w:rsidRDefault="00502FCD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Салат «Слоеный с языком</w:t>
            </w:r>
            <w:r w:rsidR="00BB7D16" w:rsidRPr="009B2955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D13320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CD735D" w:rsidRDefault="00BB7D16" w:rsidP="00502FCD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2D690A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Салат «</w:t>
            </w:r>
            <w:r w:rsidR="00D13320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Оливье</w:t>
            </w:r>
            <w:r w:rsidRPr="002D690A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с</w:t>
            </w:r>
            <w:r w:rsidR="00502FC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крабовым мясом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502FC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2D690A" w:rsidRDefault="00EE326C" w:rsidP="00CD735D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Салат «</w:t>
            </w:r>
            <w:r w:rsidR="00CD735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Цезарь с курицей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B7D16" w:rsidRPr="009B2955" w:rsidTr="00173F9D">
        <w:trPr>
          <w:trHeight w:val="340"/>
        </w:trPr>
        <w:tc>
          <w:tcPr>
            <w:tcW w:w="10147" w:type="dxa"/>
            <w:gridSpan w:val="2"/>
            <w:shd w:val="clear" w:color="auto" w:fill="FFFFFF"/>
            <w:noWrap/>
            <w:vAlign w:val="bottom"/>
            <w:hideMark/>
          </w:tcPr>
          <w:p w:rsidR="00BB7D16" w:rsidRPr="00781DDE" w:rsidRDefault="00781DDE" w:rsidP="00AD676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  <w:t>Гарячие закуска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shd w:val="clear" w:color="auto" w:fill="FFFFFF"/>
            <w:noWrap/>
            <w:vAlign w:val="bottom"/>
            <w:hideMark/>
          </w:tcPr>
          <w:p w:rsidR="00BB7D16" w:rsidRPr="00FE168E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602D3D" w:rsidRDefault="00502FCD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Куриные крылья в Тайском соусе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shd w:val="clear" w:color="auto" w:fill="FFFFFF"/>
            <w:noWrap/>
            <w:vAlign w:val="bottom"/>
            <w:hideMark/>
          </w:tcPr>
          <w:p w:rsidR="00BB7D16" w:rsidRPr="00FE168E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Default="00274742" w:rsidP="008B5E0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Судак в кляре</w:t>
            </w:r>
            <w:r w:rsidR="008B5E0A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shd w:val="clear" w:color="auto" w:fill="FFFFFF"/>
            <w:noWrap/>
            <w:vAlign w:val="bottom"/>
            <w:hideMark/>
          </w:tcPr>
          <w:p w:rsidR="00BB7D16" w:rsidRPr="00FE168E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Default="00BB7D16" w:rsidP="00502FCD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Жульен </w:t>
            </w:r>
            <w:r w:rsidR="00502FC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грибной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в тарталетках </w:t>
            </w:r>
          </w:p>
        </w:tc>
      </w:tr>
      <w:tr w:rsidR="00BB7D16" w:rsidRPr="00602D3D" w:rsidTr="00173F9D">
        <w:trPr>
          <w:trHeight w:val="340"/>
        </w:trPr>
        <w:tc>
          <w:tcPr>
            <w:tcW w:w="10147" w:type="dxa"/>
            <w:gridSpan w:val="2"/>
            <w:noWrap/>
            <w:vAlign w:val="bottom"/>
            <w:hideMark/>
          </w:tcPr>
          <w:p w:rsidR="00BB7D16" w:rsidRPr="00781DDE" w:rsidRDefault="00781DDE" w:rsidP="00AD676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32"/>
                <w:szCs w:val="32"/>
                <w:u w:val="single"/>
              </w:rPr>
            </w:pPr>
            <w:r w:rsidRPr="00781DDE">
              <w:rPr>
                <w:rFonts w:ascii="Monotype Corsiva" w:eastAsia="Times New Roman" w:hAnsi="Monotype Corsiva" w:cs="Times New Roman"/>
                <w:b/>
                <w:color w:val="C00000"/>
                <w:sz w:val="32"/>
                <w:szCs w:val="32"/>
                <w:u w:val="single"/>
              </w:rPr>
              <w:t>Горячие блюда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602D3D" w:rsidRDefault="00BB7D16" w:rsidP="00D13320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602D3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тейк из семги</w:t>
            </w:r>
            <w:r w:rsidR="00274742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602D3D" w:rsidRDefault="00D13320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Стейк из свинины</w:t>
            </w:r>
          </w:p>
        </w:tc>
      </w:tr>
      <w:tr w:rsidR="00274742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274742" w:rsidRPr="00602D3D" w:rsidRDefault="00274742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274742" w:rsidRDefault="00502FCD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Котлеты по-Киевски</w:t>
            </w:r>
          </w:p>
        </w:tc>
      </w:tr>
      <w:tr w:rsidR="00BB7D16" w:rsidRPr="008E4AD2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Default="00BB7D16" w:rsidP="00AD676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  <w:t>Гарнир</w:t>
            </w:r>
          </w:p>
        </w:tc>
      </w:tr>
      <w:tr w:rsidR="00BB7D16" w:rsidRPr="008E4AD2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FE168E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</w:pPr>
            <w:r w:rsidRPr="00FE168E"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>Овощи гриль</w:t>
            </w:r>
            <w:r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 xml:space="preserve"> (баклажаны, перец болгарский, цукини, помидоры свежие)</w:t>
            </w:r>
          </w:p>
        </w:tc>
      </w:tr>
      <w:tr w:rsidR="00BB7D16" w:rsidRPr="008E4AD2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FE168E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>Картофель  по-деревенски</w:t>
            </w:r>
          </w:p>
        </w:tc>
      </w:tr>
      <w:tr w:rsidR="00BB7D16" w:rsidRPr="008E4AD2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8E4AD2" w:rsidRDefault="00BB7D16" w:rsidP="0003077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  <w:t>В</w:t>
            </w:r>
            <w:r w:rsidRPr="00602D3D"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  <w:t>ыпечка</w:t>
            </w:r>
            <w:r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  <w:t xml:space="preserve"> </w:t>
            </w:r>
          </w:p>
        </w:tc>
      </w:tr>
      <w:tr w:rsidR="00BB7D16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Б</w:t>
            </w:r>
            <w:r w:rsidRPr="00602D3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улочка ржаная, пшеничная</w:t>
            </w:r>
          </w:p>
        </w:tc>
      </w:tr>
      <w:tr w:rsidR="00BB7D16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Мини-пирожки с капустой, луком и яйцом</w:t>
            </w:r>
          </w:p>
        </w:tc>
      </w:tr>
      <w:tr w:rsidR="00BB7D16" w:rsidRPr="008E4AD2" w:rsidTr="00173F9D">
        <w:trPr>
          <w:trHeight w:val="340"/>
        </w:trPr>
        <w:tc>
          <w:tcPr>
            <w:tcW w:w="10147" w:type="dxa"/>
            <w:gridSpan w:val="2"/>
            <w:noWrap/>
            <w:vAlign w:val="bottom"/>
            <w:hideMark/>
          </w:tcPr>
          <w:p w:rsidR="00BB7D16" w:rsidRPr="008E4AD2" w:rsidRDefault="00BB7D16" w:rsidP="00AD676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</w:pP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Фруктовый каскад (виноград, мандарин, груша, бананы)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4741B0" w:rsidRDefault="004741B0" w:rsidP="00E7568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Мини-пирожные, </w:t>
            </w:r>
            <w:proofErr w:type="spellStart"/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капкейки</w:t>
            </w:r>
            <w:proofErr w:type="spellEnd"/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  <w:r w:rsidR="00506EA7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т.п. </w:t>
            </w:r>
          </w:p>
        </w:tc>
      </w:tr>
      <w:tr w:rsidR="00BB7D16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Default="00BB7D16" w:rsidP="00AD676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  <w:t>Напитки б/а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602D3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Морс клюквенный</w:t>
            </w:r>
          </w:p>
        </w:tc>
      </w:tr>
      <w:tr w:rsidR="008B5E0A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8B5E0A" w:rsidRPr="00602D3D" w:rsidRDefault="008B5E0A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8B5E0A" w:rsidRPr="00602D3D" w:rsidRDefault="008B5E0A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Сок</w:t>
            </w:r>
            <w:r w:rsidR="003F6DC8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в ассортименте </w:t>
            </w:r>
          </w:p>
        </w:tc>
      </w:tr>
      <w:tr w:rsidR="008B5E0A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8B5E0A" w:rsidRPr="00602D3D" w:rsidRDefault="008B5E0A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8B5E0A" w:rsidRPr="00602D3D" w:rsidRDefault="008B5E0A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Вода</w:t>
            </w:r>
            <w:r w:rsidR="00E7568A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с/г и б/г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602D3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Чай черный, зеленый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602D3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Кофе натуральный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602D3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Сахар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602D3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Сливки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602D3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Лимон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  <w:t>А/напитки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FE168E" w:rsidRDefault="00BB7D16" w:rsidP="000E7AE6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</w:pP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4C6A30" w:rsidRDefault="0060139F" w:rsidP="000E7AE6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>Шампанское «Буржуа» (п/</w:t>
            </w:r>
            <w:proofErr w:type="spellStart"/>
            <w:r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>сл</w:t>
            </w:r>
            <w:proofErr w:type="spellEnd"/>
            <w:r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>брют</w:t>
            </w:r>
            <w:proofErr w:type="spellEnd"/>
            <w:r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 xml:space="preserve">) без ограничения </w:t>
            </w:r>
          </w:p>
          <w:p w:rsidR="00BB7D16" w:rsidRPr="00520F8D" w:rsidRDefault="00BB7D16" w:rsidP="000E7AE6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</w:pPr>
          </w:p>
        </w:tc>
      </w:tr>
    </w:tbl>
    <w:p w:rsidR="00A0613B" w:rsidRDefault="00A0613B"/>
    <w:sectPr w:rsidR="00A0613B" w:rsidSect="00A0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D16"/>
    <w:rsid w:val="00030774"/>
    <w:rsid w:val="000E7AE6"/>
    <w:rsid w:val="00165C67"/>
    <w:rsid w:val="00173F9D"/>
    <w:rsid w:val="001C25F2"/>
    <w:rsid w:val="001F18C0"/>
    <w:rsid w:val="00274742"/>
    <w:rsid w:val="00285EF0"/>
    <w:rsid w:val="002B0B14"/>
    <w:rsid w:val="0030235B"/>
    <w:rsid w:val="003D072C"/>
    <w:rsid w:val="003F6DC8"/>
    <w:rsid w:val="00445662"/>
    <w:rsid w:val="004741B0"/>
    <w:rsid w:val="004C6A30"/>
    <w:rsid w:val="00502FCD"/>
    <w:rsid w:val="00506EA7"/>
    <w:rsid w:val="00520F8D"/>
    <w:rsid w:val="005F3D45"/>
    <w:rsid w:val="0060139F"/>
    <w:rsid w:val="006C4D47"/>
    <w:rsid w:val="00781DDE"/>
    <w:rsid w:val="00800ADD"/>
    <w:rsid w:val="008303D5"/>
    <w:rsid w:val="00834948"/>
    <w:rsid w:val="00865EB0"/>
    <w:rsid w:val="008B5E0A"/>
    <w:rsid w:val="009D6618"/>
    <w:rsid w:val="00A0613B"/>
    <w:rsid w:val="00AA6BDC"/>
    <w:rsid w:val="00AD2291"/>
    <w:rsid w:val="00AD676A"/>
    <w:rsid w:val="00AE2CD8"/>
    <w:rsid w:val="00BB7D16"/>
    <w:rsid w:val="00C41F5E"/>
    <w:rsid w:val="00CD735D"/>
    <w:rsid w:val="00D01EAB"/>
    <w:rsid w:val="00D13320"/>
    <w:rsid w:val="00DB17E6"/>
    <w:rsid w:val="00DD28C5"/>
    <w:rsid w:val="00E22660"/>
    <w:rsid w:val="00E7568A"/>
    <w:rsid w:val="00EE326C"/>
    <w:rsid w:val="00F82C2E"/>
    <w:rsid w:val="00FB32B4"/>
    <w:rsid w:val="00F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D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1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Indira</cp:lastModifiedBy>
  <cp:revision>22</cp:revision>
  <cp:lastPrinted>2014-09-12T10:01:00Z</cp:lastPrinted>
  <dcterms:created xsi:type="dcterms:W3CDTF">2014-09-08T07:08:00Z</dcterms:created>
  <dcterms:modified xsi:type="dcterms:W3CDTF">2017-10-03T11:14:00Z</dcterms:modified>
</cp:coreProperties>
</file>